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FDE96E" w14:textId="77777777" w:rsidR="00E77572" w:rsidRDefault="00000000">
      <w:pPr>
        <w:jc w:val="center"/>
        <w:rPr>
          <w:b/>
          <w:bCs/>
          <w:sz w:val="28"/>
          <w:szCs w:val="28"/>
        </w:rPr>
      </w:pPr>
      <w:r>
        <w:rPr>
          <w:b/>
          <w:bCs/>
          <w:sz w:val="28"/>
          <w:szCs w:val="28"/>
        </w:rPr>
        <w:t>Membership of Training Standards Committee (TSC)</w:t>
      </w:r>
    </w:p>
    <w:p w14:paraId="0EF0DD35" w14:textId="77777777" w:rsidR="00E77572" w:rsidRDefault="00E77572">
      <w:pPr>
        <w:jc w:val="center"/>
        <w:rPr>
          <w:b/>
          <w:bCs/>
          <w:sz w:val="28"/>
          <w:szCs w:val="28"/>
        </w:rPr>
      </w:pPr>
    </w:p>
    <w:p w14:paraId="4962EF3A" w14:textId="77777777" w:rsidR="00E77572" w:rsidRDefault="00000000">
      <w:pPr>
        <w:pBdr>
          <w:top w:val="nil"/>
          <w:left w:val="nil"/>
          <w:bottom w:val="nil"/>
          <w:right w:val="nil"/>
          <w:between w:val="nil"/>
        </w:pBdr>
        <w:shd w:val="clear" w:color="auto" w:fill="FFFFFF"/>
        <w:jc w:val="both"/>
        <w:rPr>
          <w:color w:val="000000"/>
        </w:rPr>
      </w:pPr>
      <w:r>
        <w:rPr>
          <w:i/>
          <w:iCs/>
          <w:color w:val="000000"/>
        </w:rPr>
        <w:t xml:space="preserve">“Dance movement therapists belonging to member organisations of/and within the EADMT agree to work with social and legal responsibility. This entails personal responsibility towards their professional tasks and towards those persons with whom they </w:t>
      </w:r>
      <w:proofErr w:type="gramStart"/>
      <w:r>
        <w:rPr>
          <w:i/>
          <w:iCs/>
          <w:color w:val="000000"/>
        </w:rPr>
        <w:t>enter into</w:t>
      </w:r>
      <w:proofErr w:type="gramEnd"/>
      <w:r>
        <w:rPr>
          <w:i/>
          <w:iCs/>
          <w:color w:val="000000"/>
        </w:rPr>
        <w:t xml:space="preserve"> a professional relationship.” </w:t>
      </w:r>
      <w:r>
        <w:rPr>
          <w:color w:val="000000"/>
        </w:rPr>
        <w:t>EADMT Ethical Code 2010</w:t>
      </w:r>
    </w:p>
    <w:p w14:paraId="73806E04" w14:textId="77777777" w:rsidR="00E77572" w:rsidRDefault="00E77572">
      <w:pPr>
        <w:pBdr>
          <w:top w:val="nil"/>
          <w:left w:val="nil"/>
          <w:bottom w:val="nil"/>
          <w:right w:val="nil"/>
          <w:between w:val="nil"/>
        </w:pBdr>
        <w:shd w:val="clear" w:color="auto" w:fill="FFFFFF"/>
        <w:jc w:val="both"/>
      </w:pPr>
    </w:p>
    <w:p w14:paraId="21098983" w14:textId="77777777" w:rsidR="00E77572" w:rsidRDefault="00000000">
      <w:pPr>
        <w:rPr>
          <w:b/>
          <w:bCs/>
        </w:rPr>
      </w:pPr>
      <w:r>
        <w:rPr>
          <w:b/>
          <w:bCs/>
        </w:rPr>
        <w:t xml:space="preserve">If you are elected to stand for Membership of the TSC you are making a clear commitment to abide by the EADMT Ethical Code (see above).  TSC members are also committing to </w:t>
      </w:r>
      <w:proofErr w:type="gramStart"/>
      <w:r>
        <w:rPr>
          <w:b/>
          <w:bCs/>
        </w:rPr>
        <w:t>making a contribution</w:t>
      </w:r>
      <w:proofErr w:type="gramEnd"/>
      <w:r>
        <w:rPr>
          <w:b/>
          <w:bCs/>
        </w:rPr>
        <w:t xml:space="preserve"> to the tasks set before them.  </w:t>
      </w:r>
    </w:p>
    <w:p w14:paraId="05ED3C63" w14:textId="77777777" w:rsidR="00E77572" w:rsidRDefault="00E77572">
      <w:pPr>
        <w:rPr>
          <w:color w:val="000000"/>
        </w:rPr>
      </w:pPr>
    </w:p>
    <w:p w14:paraId="7932549D" w14:textId="77777777" w:rsidR="00E77572" w:rsidRDefault="00000000">
      <w:pPr>
        <w:numPr>
          <w:ilvl w:val="1"/>
          <w:numId w:val="3"/>
        </w:numPr>
        <w:pBdr>
          <w:top w:val="nil"/>
          <w:left w:val="nil"/>
          <w:bottom w:val="nil"/>
          <w:right w:val="nil"/>
          <w:between w:val="nil"/>
        </w:pBdr>
        <w:rPr>
          <w:color w:val="000000"/>
        </w:rPr>
      </w:pPr>
      <w:r>
        <w:rPr>
          <w:color w:val="000000"/>
        </w:rPr>
        <w:t>The TSC will have a minimum of 3 members and a maximum of 5 members, who will be elected on a 5-year rota by the Members.</w:t>
      </w:r>
    </w:p>
    <w:p w14:paraId="1AE50326" w14:textId="77777777" w:rsidR="00E77572" w:rsidRDefault="00000000">
      <w:pPr>
        <w:numPr>
          <w:ilvl w:val="1"/>
          <w:numId w:val="3"/>
        </w:numPr>
        <w:pBdr>
          <w:top w:val="nil"/>
          <w:left w:val="nil"/>
          <w:bottom w:val="nil"/>
          <w:right w:val="nil"/>
          <w:between w:val="nil"/>
        </w:pBdr>
        <w:rPr>
          <w:color w:val="000000"/>
        </w:rPr>
      </w:pPr>
      <w:r>
        <w:rPr>
          <w:color w:val="000000"/>
        </w:rPr>
        <w:t>Should a position become vacant due to retirement, the Members will be asked to vote a new member to the TSC at the next GA.</w:t>
      </w:r>
    </w:p>
    <w:p w14:paraId="5EB682DF" w14:textId="77777777" w:rsidR="00E77572" w:rsidRDefault="00000000">
      <w:pPr>
        <w:numPr>
          <w:ilvl w:val="1"/>
          <w:numId w:val="3"/>
        </w:numPr>
        <w:pBdr>
          <w:top w:val="nil"/>
          <w:left w:val="nil"/>
          <w:bottom w:val="nil"/>
          <w:right w:val="nil"/>
          <w:between w:val="nil"/>
        </w:pBdr>
        <w:rPr>
          <w:color w:val="000000"/>
        </w:rPr>
      </w:pPr>
      <w:r>
        <w:rPr>
          <w:color w:val="000000"/>
        </w:rPr>
        <w:t xml:space="preserve">Members of the TSC will have extensive knowledge and understanding of professional DMT education issues, professional ethical standards, professional competencies, evidence of good communication and administrative skills, and a commitment to the continuing development of the DMT profession. </w:t>
      </w:r>
    </w:p>
    <w:p w14:paraId="1AC79C73" w14:textId="77777777" w:rsidR="00E77572" w:rsidRDefault="00E77572">
      <w:pPr>
        <w:rPr>
          <w:color w:val="000000"/>
        </w:rPr>
      </w:pPr>
    </w:p>
    <w:p w14:paraId="76C9AFC8" w14:textId="77777777" w:rsidR="00E77572" w:rsidRDefault="00000000">
      <w:pPr>
        <w:rPr>
          <w:color w:val="000000"/>
        </w:rPr>
      </w:pPr>
      <w:r>
        <w:rPr>
          <w:color w:val="000000"/>
        </w:rPr>
        <w:t>And the TSC will be responsible for:</w:t>
      </w:r>
    </w:p>
    <w:p w14:paraId="32697ADA" w14:textId="77777777" w:rsidR="00E77572" w:rsidRDefault="00000000">
      <w:pPr>
        <w:numPr>
          <w:ilvl w:val="1"/>
          <w:numId w:val="3"/>
        </w:numPr>
        <w:pBdr>
          <w:top w:val="nil"/>
          <w:left w:val="nil"/>
          <w:bottom w:val="nil"/>
          <w:right w:val="nil"/>
          <w:between w:val="nil"/>
        </w:pBdr>
        <w:rPr>
          <w:color w:val="000000"/>
        </w:rPr>
      </w:pPr>
      <w:r>
        <w:rPr>
          <w:color w:val="000000"/>
        </w:rPr>
        <w:t>Contacting professional programme institutions directly</w:t>
      </w:r>
      <w:r>
        <w:rPr>
          <w:color w:val="000000"/>
          <w:u w:val="single"/>
        </w:rPr>
        <w:t xml:space="preserve"> </w:t>
      </w:r>
      <w:r>
        <w:rPr>
          <w:color w:val="000000"/>
        </w:rPr>
        <w:t>to receive required information from training institutes regarding their DMT programme in relation to EADMT Training Standards,</w:t>
      </w:r>
    </w:p>
    <w:p w14:paraId="139AC5F4" w14:textId="77777777" w:rsidR="00E77572" w:rsidRDefault="00000000">
      <w:pPr>
        <w:numPr>
          <w:ilvl w:val="1"/>
          <w:numId w:val="3"/>
        </w:numPr>
        <w:pBdr>
          <w:top w:val="nil"/>
          <w:left w:val="nil"/>
          <w:bottom w:val="nil"/>
          <w:right w:val="nil"/>
          <w:between w:val="nil"/>
        </w:pBdr>
        <w:rPr>
          <w:color w:val="000000"/>
        </w:rPr>
      </w:pPr>
      <w:r>
        <w:rPr>
          <w:color w:val="000000"/>
        </w:rPr>
        <w:t>Undertaking a checking process that assesses if the programme meets the Training Standards 2017,</w:t>
      </w:r>
    </w:p>
    <w:p w14:paraId="33A8E36E" w14:textId="77777777" w:rsidR="00E77572" w:rsidRDefault="00000000">
      <w:pPr>
        <w:numPr>
          <w:ilvl w:val="1"/>
          <w:numId w:val="3"/>
        </w:numPr>
        <w:pBdr>
          <w:top w:val="nil"/>
          <w:left w:val="nil"/>
          <w:bottom w:val="nil"/>
          <w:right w:val="nil"/>
          <w:between w:val="nil"/>
        </w:pBdr>
        <w:rPr>
          <w:color w:val="000000"/>
        </w:rPr>
      </w:pPr>
      <w:r>
        <w:rPr>
          <w:color w:val="000000"/>
        </w:rPr>
        <w:t>Providing feedback to the institute stating how they have met the EADMT</w:t>
      </w:r>
    </w:p>
    <w:p w14:paraId="7129B8DE" w14:textId="77777777" w:rsidR="00E77572" w:rsidRDefault="00000000">
      <w:pPr>
        <w:ind w:firstLine="360"/>
        <w:rPr>
          <w:color w:val="000000"/>
        </w:rPr>
      </w:pPr>
      <w:r>
        <w:rPr>
          <w:color w:val="000000"/>
        </w:rPr>
        <w:t>TS, OR where further attention or information is required,</w:t>
      </w:r>
    </w:p>
    <w:p w14:paraId="68A6088B" w14:textId="77777777" w:rsidR="00E77572" w:rsidRDefault="00000000">
      <w:pPr>
        <w:numPr>
          <w:ilvl w:val="1"/>
          <w:numId w:val="3"/>
        </w:numPr>
        <w:pBdr>
          <w:top w:val="nil"/>
          <w:left w:val="nil"/>
          <w:bottom w:val="nil"/>
          <w:right w:val="nil"/>
          <w:between w:val="nil"/>
        </w:pBdr>
        <w:rPr>
          <w:color w:val="000000"/>
        </w:rPr>
      </w:pPr>
      <w:r>
        <w:rPr>
          <w:color w:val="000000"/>
        </w:rPr>
        <w:t>In collaboration with the NA Delegate, the TSC will ensure good communication</w:t>
      </w:r>
    </w:p>
    <w:p w14:paraId="44A2ABEA" w14:textId="77777777" w:rsidR="00E77572" w:rsidRDefault="00000000">
      <w:pPr>
        <w:ind w:firstLine="360"/>
        <w:rPr>
          <w:color w:val="000000"/>
        </w:rPr>
      </w:pPr>
      <w:r>
        <w:rPr>
          <w:color w:val="000000"/>
        </w:rPr>
        <w:t>and collaboration with each training institute and NA,</w:t>
      </w:r>
    </w:p>
    <w:p w14:paraId="2FAA0DAB" w14:textId="77777777" w:rsidR="00E77572" w:rsidRDefault="00000000">
      <w:pPr>
        <w:numPr>
          <w:ilvl w:val="1"/>
          <w:numId w:val="3"/>
        </w:numPr>
        <w:pBdr>
          <w:top w:val="nil"/>
          <w:left w:val="nil"/>
          <w:bottom w:val="nil"/>
          <w:right w:val="nil"/>
          <w:between w:val="nil"/>
        </w:pBdr>
        <w:rPr>
          <w:color w:val="000000"/>
        </w:rPr>
      </w:pPr>
      <w:r>
        <w:rPr>
          <w:color w:val="000000"/>
        </w:rPr>
        <w:t>The outcome of the TSC’s evaluation process will be communicated with the NA,</w:t>
      </w:r>
    </w:p>
    <w:p w14:paraId="29DB34E9" w14:textId="77777777" w:rsidR="00E77572" w:rsidRDefault="00000000">
      <w:pPr>
        <w:numPr>
          <w:ilvl w:val="1"/>
          <w:numId w:val="3"/>
        </w:numPr>
        <w:pBdr>
          <w:top w:val="nil"/>
          <w:left w:val="nil"/>
          <w:bottom w:val="nil"/>
          <w:right w:val="nil"/>
          <w:between w:val="nil"/>
        </w:pBdr>
        <w:rPr>
          <w:color w:val="000000"/>
        </w:rPr>
      </w:pPr>
      <w:r>
        <w:rPr>
          <w:color w:val="000000"/>
        </w:rPr>
        <w:t xml:space="preserve">Finally, a successful programme will be referred to the EADMT Board requesting the programme receives an </w:t>
      </w:r>
      <w:r>
        <w:rPr>
          <w:i/>
          <w:iCs/>
          <w:color w:val="000000"/>
        </w:rPr>
        <w:t>EADMT Mark of Quality</w:t>
      </w:r>
      <w:r>
        <w:rPr>
          <w:color w:val="000000"/>
        </w:rPr>
        <w:t>.</w:t>
      </w:r>
    </w:p>
    <w:p w14:paraId="598995AD" w14:textId="77777777" w:rsidR="00E77572" w:rsidRDefault="00E77572">
      <w:pPr>
        <w:rPr>
          <w:b/>
          <w:bCs/>
        </w:rPr>
      </w:pPr>
    </w:p>
    <w:p w14:paraId="0E3FEF2F" w14:textId="77777777" w:rsidR="00E77572" w:rsidRDefault="00000000">
      <w:r>
        <w:t>Standard Committee Member tasks include:</w:t>
      </w:r>
    </w:p>
    <w:p w14:paraId="45C78FAD" w14:textId="77777777" w:rsidR="00E77572" w:rsidRDefault="00000000">
      <w:pPr>
        <w:numPr>
          <w:ilvl w:val="0"/>
          <w:numId w:val="1"/>
        </w:numPr>
        <w:pBdr>
          <w:top w:val="nil"/>
          <w:left w:val="nil"/>
          <w:bottom w:val="nil"/>
          <w:right w:val="nil"/>
          <w:between w:val="nil"/>
        </w:pBdr>
      </w:pPr>
      <w:r>
        <w:rPr>
          <w:color w:val="000000"/>
        </w:rPr>
        <w:t>Taking the lead on a specific project</w:t>
      </w:r>
    </w:p>
    <w:p w14:paraId="13DFC321" w14:textId="77777777" w:rsidR="00E77572" w:rsidRDefault="00000000">
      <w:pPr>
        <w:numPr>
          <w:ilvl w:val="0"/>
          <w:numId w:val="1"/>
        </w:numPr>
        <w:pBdr>
          <w:top w:val="nil"/>
          <w:left w:val="nil"/>
          <w:bottom w:val="nil"/>
          <w:right w:val="nil"/>
          <w:between w:val="nil"/>
        </w:pBdr>
      </w:pPr>
      <w:r>
        <w:rPr>
          <w:color w:val="000000"/>
        </w:rPr>
        <w:t>Attending meetings (online) between the annual General Assembly</w:t>
      </w:r>
    </w:p>
    <w:p w14:paraId="0A4D9651" w14:textId="77777777" w:rsidR="00E77572" w:rsidRDefault="00000000">
      <w:pPr>
        <w:numPr>
          <w:ilvl w:val="0"/>
          <w:numId w:val="1"/>
        </w:numPr>
        <w:pBdr>
          <w:top w:val="nil"/>
          <w:left w:val="nil"/>
          <w:bottom w:val="nil"/>
          <w:right w:val="nil"/>
          <w:between w:val="nil"/>
        </w:pBdr>
      </w:pPr>
      <w:r>
        <w:rPr>
          <w:color w:val="000000"/>
        </w:rPr>
        <w:t xml:space="preserve">Following up on the ACTION points relevant to </w:t>
      </w:r>
      <w:r>
        <w:t>a member’s</w:t>
      </w:r>
      <w:r>
        <w:rPr>
          <w:color w:val="000000"/>
        </w:rPr>
        <w:t xml:space="preserve"> specific project</w:t>
      </w:r>
    </w:p>
    <w:p w14:paraId="5D8C6649" w14:textId="77777777" w:rsidR="00E77572" w:rsidRDefault="00000000">
      <w:pPr>
        <w:numPr>
          <w:ilvl w:val="0"/>
          <w:numId w:val="1"/>
        </w:numPr>
        <w:pBdr>
          <w:top w:val="nil"/>
          <w:left w:val="nil"/>
          <w:bottom w:val="nil"/>
          <w:right w:val="nil"/>
          <w:between w:val="nil"/>
        </w:pBdr>
      </w:pPr>
      <w:r>
        <w:rPr>
          <w:color w:val="000000"/>
        </w:rPr>
        <w:t>Reporting back to group on action taken and proposals for future action</w:t>
      </w:r>
    </w:p>
    <w:p w14:paraId="6E3CD595" w14:textId="77777777" w:rsidR="00E77572" w:rsidRDefault="00000000">
      <w:pPr>
        <w:numPr>
          <w:ilvl w:val="0"/>
          <w:numId w:val="1"/>
        </w:numPr>
        <w:pBdr>
          <w:top w:val="nil"/>
          <w:left w:val="nil"/>
          <w:bottom w:val="nil"/>
          <w:right w:val="nil"/>
          <w:between w:val="nil"/>
        </w:pBdr>
      </w:pPr>
      <w:r>
        <w:rPr>
          <w:color w:val="000000"/>
        </w:rPr>
        <w:t>Reading the meeting reports in preparation for the next meeting</w:t>
      </w:r>
    </w:p>
    <w:p w14:paraId="2EDAB7E1" w14:textId="77777777" w:rsidR="00E77572" w:rsidRDefault="00E77572"/>
    <w:p w14:paraId="17CD0B3B" w14:textId="77777777" w:rsidR="00E77572" w:rsidRDefault="00E77572"/>
    <w:p w14:paraId="30349DC4" w14:textId="77777777" w:rsidR="00E77572" w:rsidRDefault="00E77572"/>
    <w:p w14:paraId="6D953F0B" w14:textId="77777777" w:rsidR="00E77572" w:rsidRDefault="00000000">
      <w:r>
        <w:t xml:space="preserve">It is important to hold in mind the following points stated in the Ethical Code: </w:t>
      </w:r>
    </w:p>
    <w:p w14:paraId="11A076D8" w14:textId="77777777" w:rsidR="00E77572" w:rsidRDefault="00000000">
      <w:pPr>
        <w:shd w:val="clear" w:color="auto" w:fill="FFFFFF"/>
        <w:ind w:firstLine="720"/>
        <w:jc w:val="both"/>
        <w:rPr>
          <w:i/>
          <w:iCs/>
        </w:rPr>
      </w:pPr>
      <w:r>
        <w:rPr>
          <w:i/>
          <w:iCs/>
        </w:rPr>
        <w:lastRenderedPageBreak/>
        <w:t>“</w:t>
      </w:r>
      <w:proofErr w:type="gramStart"/>
      <w:r>
        <w:rPr>
          <w:b/>
          <w:bCs/>
          <w:i/>
          <w:iCs/>
        </w:rPr>
        <w:t>7.3</w:t>
      </w:r>
      <w:r>
        <w:rPr>
          <w:i/>
          <w:iCs/>
        </w:rPr>
        <w:t xml:space="preserve">  Member</w:t>
      </w:r>
      <w:proofErr w:type="gramEnd"/>
      <w:r>
        <w:rPr>
          <w:i/>
          <w:iCs/>
        </w:rPr>
        <w:t xml:space="preserve"> organisations and delegates must follow appropriate confidentiality, data protection, intellectual property and equality guidelines (sections 8-10) in terms of their EADMT professional business with colleagues and external partners. </w:t>
      </w:r>
    </w:p>
    <w:p w14:paraId="53FBFAE2" w14:textId="77777777" w:rsidR="00E77572" w:rsidRDefault="00000000">
      <w:pPr>
        <w:shd w:val="clear" w:color="auto" w:fill="FFFFFF"/>
        <w:ind w:firstLine="720"/>
        <w:jc w:val="both"/>
        <w:rPr>
          <w:i/>
          <w:iCs/>
        </w:rPr>
      </w:pPr>
      <w:proofErr w:type="gramStart"/>
      <w:r>
        <w:rPr>
          <w:b/>
          <w:bCs/>
          <w:i/>
          <w:iCs/>
        </w:rPr>
        <w:t>7.4</w:t>
      </w:r>
      <w:r>
        <w:rPr>
          <w:i/>
          <w:iCs/>
        </w:rPr>
        <w:t xml:space="preserve">  EADMT</w:t>
      </w:r>
      <w:proofErr w:type="gramEnd"/>
      <w:r>
        <w:rPr>
          <w:i/>
          <w:iCs/>
        </w:rPr>
        <w:t xml:space="preserve"> member organisations and delegates shall strive for good and mutually supportive working relationships within all meetings, committees, working groups, the Board and in all communications.”  </w:t>
      </w:r>
      <w:r>
        <w:t>EADMT Ethical Code 2010</w:t>
      </w:r>
    </w:p>
    <w:p w14:paraId="04D495B5" w14:textId="77777777" w:rsidR="00E77572" w:rsidRDefault="00E77572"/>
    <w:p w14:paraId="6A7FFFEB" w14:textId="77777777" w:rsidR="00E77572" w:rsidRDefault="00000000">
      <w:r>
        <w:t xml:space="preserve">Members of an EADMT Committee should demonstrate their: </w:t>
      </w:r>
    </w:p>
    <w:p w14:paraId="4B89B8EE" w14:textId="77777777" w:rsidR="00E77572" w:rsidRDefault="00000000">
      <w:pPr>
        <w:numPr>
          <w:ilvl w:val="0"/>
          <w:numId w:val="4"/>
        </w:numPr>
        <w:pBdr>
          <w:top w:val="nil"/>
          <w:left w:val="nil"/>
          <w:bottom w:val="nil"/>
          <w:right w:val="nil"/>
          <w:between w:val="nil"/>
        </w:pBdr>
      </w:pPr>
      <w:r>
        <w:rPr>
          <w:color w:val="000000"/>
        </w:rPr>
        <w:t xml:space="preserve">commitment to the EADMT professional association through previous engagement in EADMT procedures </w:t>
      </w:r>
      <w:proofErr w:type="spellStart"/>
      <w:proofErr w:type="gramStart"/>
      <w:r>
        <w:rPr>
          <w:color w:val="000000"/>
        </w:rPr>
        <w:t>eg</w:t>
      </w:r>
      <w:proofErr w:type="spellEnd"/>
      <w:r>
        <w:rPr>
          <w:color w:val="000000"/>
        </w:rPr>
        <w:t xml:space="preserve">  Working</w:t>
      </w:r>
      <w:proofErr w:type="gramEnd"/>
      <w:r>
        <w:rPr>
          <w:color w:val="000000"/>
        </w:rPr>
        <w:t xml:space="preserve"> Groups, attendance at GAs, and be proactive members of the profession with direct connection to their national association.</w:t>
      </w:r>
    </w:p>
    <w:p w14:paraId="7D886523" w14:textId="77777777" w:rsidR="00E77572" w:rsidRDefault="00000000">
      <w:pPr>
        <w:numPr>
          <w:ilvl w:val="0"/>
          <w:numId w:val="4"/>
        </w:numPr>
        <w:pBdr>
          <w:top w:val="nil"/>
          <w:left w:val="nil"/>
          <w:bottom w:val="nil"/>
          <w:right w:val="nil"/>
          <w:between w:val="nil"/>
        </w:pBdr>
      </w:pPr>
      <w:r>
        <w:rPr>
          <w:color w:val="000000"/>
        </w:rPr>
        <w:t>readiness to work directly with the EADMT Board.</w:t>
      </w:r>
    </w:p>
    <w:p w14:paraId="749CF862" w14:textId="77777777" w:rsidR="00E77572" w:rsidRDefault="00E77572">
      <w:pPr>
        <w:pBdr>
          <w:top w:val="nil"/>
          <w:left w:val="nil"/>
          <w:bottom w:val="nil"/>
          <w:right w:val="nil"/>
          <w:between w:val="nil"/>
        </w:pBdr>
        <w:ind w:left="720"/>
        <w:rPr>
          <w:color w:val="000000"/>
        </w:rPr>
      </w:pPr>
    </w:p>
    <w:p w14:paraId="44F1AD6E" w14:textId="77777777" w:rsidR="00E77572" w:rsidRDefault="00000000">
      <w:pPr>
        <w:ind w:left="360"/>
      </w:pPr>
      <w:r>
        <w:t>And specific to TSC:</w:t>
      </w:r>
    </w:p>
    <w:p w14:paraId="0697291C" w14:textId="77777777" w:rsidR="00E77572" w:rsidRDefault="00000000">
      <w:pPr>
        <w:numPr>
          <w:ilvl w:val="0"/>
          <w:numId w:val="4"/>
        </w:numPr>
        <w:pBdr>
          <w:top w:val="nil"/>
          <w:left w:val="nil"/>
          <w:bottom w:val="nil"/>
          <w:right w:val="nil"/>
          <w:between w:val="nil"/>
        </w:pBdr>
      </w:pPr>
      <w:r>
        <w:rPr>
          <w:color w:val="000000"/>
        </w:rPr>
        <w:t>experience as a Dance Movement Therapist (over 5-years), and knowledge, understanding and experience of professional education processes and protocols.</w:t>
      </w:r>
    </w:p>
    <w:p w14:paraId="7010C9F8" w14:textId="77777777" w:rsidR="00E77572" w:rsidRDefault="00E77572">
      <w:pPr>
        <w:pBdr>
          <w:top w:val="nil"/>
          <w:left w:val="nil"/>
          <w:bottom w:val="nil"/>
          <w:right w:val="nil"/>
          <w:between w:val="nil"/>
        </w:pBdr>
        <w:ind w:left="720"/>
        <w:rPr>
          <w:color w:val="000000"/>
        </w:rPr>
      </w:pPr>
    </w:p>
    <w:p w14:paraId="4F213524" w14:textId="77777777" w:rsidR="00E77572" w:rsidRDefault="00000000">
      <w:pPr>
        <w:ind w:left="360"/>
      </w:pPr>
      <w:r>
        <w:t xml:space="preserve">Furthermore: </w:t>
      </w:r>
    </w:p>
    <w:p w14:paraId="48007E45" w14:textId="77777777" w:rsidR="00E77572" w:rsidRDefault="00000000">
      <w:pPr>
        <w:numPr>
          <w:ilvl w:val="0"/>
          <w:numId w:val="4"/>
        </w:numPr>
        <w:pBdr>
          <w:top w:val="nil"/>
          <w:left w:val="nil"/>
          <w:bottom w:val="nil"/>
          <w:right w:val="nil"/>
          <w:between w:val="nil"/>
        </w:pBdr>
      </w:pPr>
      <w:r>
        <w:rPr>
          <w:color w:val="000000"/>
        </w:rPr>
        <w:t xml:space="preserve">a TSC member will acquaint themselves with all the documents necessary to be a Member of EADMT </w:t>
      </w:r>
      <w:proofErr w:type="spellStart"/>
      <w:r>
        <w:rPr>
          <w:color w:val="000000"/>
        </w:rPr>
        <w:t>e</w:t>
      </w:r>
      <w:r>
        <w:t>g</w:t>
      </w:r>
      <w:proofErr w:type="spellEnd"/>
      <w:r>
        <w:rPr>
          <w:color w:val="000000"/>
        </w:rPr>
        <w:t xml:space="preserve"> EADMT official documents </w:t>
      </w:r>
      <w:proofErr w:type="spellStart"/>
      <w:r>
        <w:rPr>
          <w:color w:val="000000"/>
        </w:rPr>
        <w:t>eg</w:t>
      </w:r>
      <w:proofErr w:type="spellEnd"/>
      <w:r>
        <w:rPr>
          <w:color w:val="000000"/>
        </w:rPr>
        <w:t xml:space="preserve"> Training Standards (adopted 2017), Ethical Code, Rules of Procedure, Statutes, and the EADMT Membership requirements relevant to an Association’s Membership status e.g. Full Basic, Full Professional, Associate.  All documents are available on the EADMT website. </w:t>
      </w:r>
    </w:p>
    <w:p w14:paraId="55F8EEE3" w14:textId="77777777" w:rsidR="00E77572" w:rsidRDefault="00000000">
      <w:pPr>
        <w:numPr>
          <w:ilvl w:val="0"/>
          <w:numId w:val="4"/>
        </w:numPr>
        <w:pBdr>
          <w:top w:val="nil"/>
          <w:left w:val="nil"/>
          <w:bottom w:val="nil"/>
          <w:right w:val="nil"/>
          <w:between w:val="nil"/>
        </w:pBdr>
        <w:sectPr w:rsidR="00E77572">
          <w:headerReference w:type="even" r:id="rId8"/>
          <w:headerReference w:type="default" r:id="rId9"/>
          <w:footerReference w:type="even" r:id="rId10"/>
          <w:footerReference w:type="default" r:id="rId11"/>
          <w:headerReference w:type="first" r:id="rId12"/>
          <w:footerReference w:type="first" r:id="rId13"/>
          <w:pgSz w:w="11900" w:h="16840"/>
          <w:pgMar w:top="1440" w:right="1440" w:bottom="1440" w:left="1440" w:header="708" w:footer="708" w:gutter="0"/>
          <w:pgNumType w:start="1"/>
          <w:cols w:space="720"/>
        </w:sectPr>
      </w:pPr>
      <w:r>
        <w:rPr>
          <w:color w:val="000000"/>
        </w:rPr>
        <w:t xml:space="preserve">Approval of membership of TSC will be undertaken by the TSC coordinator together with the President of the EADMT Board, following receipt of completion of the application stating the applicant’s experience, interest, commitment and relevant qualifications. </w:t>
      </w:r>
    </w:p>
    <w:p w14:paraId="49F161CA" w14:textId="77777777" w:rsidR="00E77572" w:rsidRDefault="00000000">
      <w:pPr>
        <w:jc w:val="center"/>
        <w:rPr>
          <w:b/>
          <w:bCs/>
          <w:sz w:val="32"/>
          <w:szCs w:val="32"/>
        </w:rPr>
      </w:pPr>
      <w:r>
        <w:rPr>
          <w:b/>
          <w:bCs/>
          <w:sz w:val="32"/>
          <w:szCs w:val="32"/>
        </w:rPr>
        <w:lastRenderedPageBreak/>
        <w:t>Training Standards Committee Member Application Form</w:t>
      </w:r>
    </w:p>
    <w:p w14:paraId="4C416EBB" w14:textId="77777777" w:rsidR="00E77572" w:rsidRDefault="00E77572">
      <w:pPr>
        <w:pBdr>
          <w:top w:val="nil"/>
          <w:left w:val="nil"/>
          <w:bottom w:val="nil"/>
          <w:right w:val="nil"/>
          <w:between w:val="nil"/>
        </w:pBdr>
        <w:ind w:left="720"/>
        <w:rPr>
          <w:color w:val="000000"/>
        </w:rPr>
      </w:pPr>
    </w:p>
    <w:p w14:paraId="0541C870" w14:textId="77777777" w:rsidR="00E77572" w:rsidRDefault="00E77572"/>
    <w:p w14:paraId="47B3359F" w14:textId="77777777" w:rsidR="00E77572" w:rsidRDefault="00000000">
      <w:pPr>
        <w:rPr>
          <w:b/>
          <w:bCs/>
        </w:rPr>
      </w:pPr>
      <w:r>
        <w:rPr>
          <w:b/>
          <w:bCs/>
        </w:rPr>
        <w:t>Name:</w:t>
      </w:r>
    </w:p>
    <w:p w14:paraId="411CF2CC" w14:textId="77777777" w:rsidR="00E77572" w:rsidRDefault="00E77572"/>
    <w:p w14:paraId="0E9B5461" w14:textId="77777777" w:rsidR="00E77572" w:rsidRDefault="00000000">
      <w:pPr>
        <w:rPr>
          <w:b/>
          <w:bCs/>
        </w:rPr>
      </w:pPr>
      <w:r>
        <w:rPr>
          <w:b/>
          <w:bCs/>
        </w:rPr>
        <w:t xml:space="preserve">Email: </w:t>
      </w:r>
    </w:p>
    <w:p w14:paraId="7800BFA9" w14:textId="77777777" w:rsidR="00E77572" w:rsidRDefault="00E77572"/>
    <w:p w14:paraId="4FC5BFF6" w14:textId="77777777" w:rsidR="00E77572" w:rsidRDefault="00000000">
      <w:pPr>
        <w:rPr>
          <w:b/>
          <w:bCs/>
        </w:rPr>
      </w:pPr>
      <w:r>
        <w:rPr>
          <w:b/>
          <w:bCs/>
        </w:rPr>
        <w:t>Association:</w:t>
      </w:r>
    </w:p>
    <w:p w14:paraId="70622D16" w14:textId="77777777" w:rsidR="00E77572" w:rsidRDefault="00E77572"/>
    <w:p w14:paraId="01689457" w14:textId="77777777" w:rsidR="00E77572" w:rsidRDefault="00000000">
      <w:r>
        <w:rPr>
          <w:b/>
          <w:bCs/>
        </w:rPr>
        <w:t>Membership status of National Association (NA)</w:t>
      </w:r>
      <w:r>
        <w:t xml:space="preserve">: </w:t>
      </w:r>
    </w:p>
    <w:p w14:paraId="240F7DF0" w14:textId="77777777" w:rsidR="00E77572" w:rsidRDefault="00E77572"/>
    <w:p w14:paraId="015F19BD" w14:textId="77777777" w:rsidR="00E77572" w:rsidRDefault="00000000">
      <w:pPr>
        <w:rPr>
          <w:b/>
          <w:bCs/>
        </w:rPr>
      </w:pPr>
      <w:r>
        <w:rPr>
          <w:b/>
          <w:bCs/>
        </w:rPr>
        <w:t xml:space="preserve">Official positions held </w:t>
      </w:r>
    </w:p>
    <w:p w14:paraId="386B1375" w14:textId="77777777" w:rsidR="00E77572" w:rsidRDefault="00E77572">
      <w:pPr>
        <w:rPr>
          <w:b/>
          <w:bCs/>
        </w:rPr>
      </w:pPr>
    </w:p>
    <w:p w14:paraId="7ED63CA4" w14:textId="77777777" w:rsidR="00E77572" w:rsidRDefault="00000000">
      <w:pPr>
        <w:numPr>
          <w:ilvl w:val="0"/>
          <w:numId w:val="5"/>
        </w:numPr>
        <w:pBdr>
          <w:top w:val="nil"/>
          <w:left w:val="nil"/>
          <w:bottom w:val="nil"/>
          <w:right w:val="nil"/>
          <w:between w:val="nil"/>
        </w:pBdr>
      </w:pPr>
      <w:r>
        <w:rPr>
          <w:color w:val="000000"/>
        </w:rPr>
        <w:t xml:space="preserve">Position: </w:t>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Dates: </w:t>
      </w:r>
    </w:p>
    <w:p w14:paraId="7BE1580F" w14:textId="77777777" w:rsidR="00E77572" w:rsidRDefault="00E77572">
      <w:pPr>
        <w:pBdr>
          <w:top w:val="nil"/>
          <w:left w:val="nil"/>
          <w:bottom w:val="nil"/>
          <w:right w:val="nil"/>
          <w:between w:val="nil"/>
        </w:pBdr>
        <w:ind w:left="720"/>
        <w:rPr>
          <w:color w:val="000000"/>
        </w:rPr>
      </w:pPr>
    </w:p>
    <w:p w14:paraId="0EFC3AA7" w14:textId="77777777" w:rsidR="00E77572" w:rsidRDefault="00000000">
      <w:pPr>
        <w:numPr>
          <w:ilvl w:val="0"/>
          <w:numId w:val="5"/>
        </w:numPr>
        <w:pBdr>
          <w:top w:val="nil"/>
          <w:left w:val="nil"/>
          <w:bottom w:val="nil"/>
          <w:right w:val="nil"/>
          <w:between w:val="nil"/>
        </w:pBdr>
      </w:pPr>
      <w:r>
        <w:rPr>
          <w:color w:val="000000"/>
        </w:rPr>
        <w:t xml:space="preserve">Position: </w:t>
      </w:r>
      <w:r>
        <w:rPr>
          <w:color w:val="000000"/>
        </w:rPr>
        <w:tab/>
      </w:r>
      <w:r>
        <w:rPr>
          <w:color w:val="000000"/>
        </w:rPr>
        <w:tab/>
      </w:r>
      <w:r>
        <w:rPr>
          <w:color w:val="000000"/>
        </w:rPr>
        <w:tab/>
      </w:r>
      <w:r>
        <w:rPr>
          <w:color w:val="000000"/>
        </w:rPr>
        <w:tab/>
      </w:r>
      <w:r>
        <w:rPr>
          <w:color w:val="000000"/>
        </w:rPr>
        <w:tab/>
      </w:r>
      <w:r>
        <w:rPr>
          <w:color w:val="000000"/>
        </w:rPr>
        <w:tab/>
      </w:r>
      <w:r>
        <w:rPr>
          <w:color w:val="000000"/>
        </w:rPr>
        <w:tab/>
        <w:t>Dates:</w:t>
      </w:r>
    </w:p>
    <w:p w14:paraId="7D62CE3D" w14:textId="77777777" w:rsidR="00E77572" w:rsidRDefault="00E77572"/>
    <w:p w14:paraId="528EF57E" w14:textId="77777777" w:rsidR="00E77572" w:rsidRDefault="00000000">
      <w:pPr>
        <w:numPr>
          <w:ilvl w:val="0"/>
          <w:numId w:val="5"/>
        </w:numPr>
        <w:pBdr>
          <w:top w:val="nil"/>
          <w:left w:val="nil"/>
          <w:bottom w:val="nil"/>
          <w:right w:val="nil"/>
          <w:between w:val="nil"/>
        </w:pBdr>
      </w:pPr>
      <w:r>
        <w:rPr>
          <w:color w:val="000000"/>
        </w:rPr>
        <w:t xml:space="preserve">Position: </w:t>
      </w:r>
      <w:r>
        <w:rPr>
          <w:color w:val="000000"/>
        </w:rPr>
        <w:tab/>
      </w:r>
      <w:r>
        <w:rPr>
          <w:color w:val="000000"/>
        </w:rPr>
        <w:tab/>
      </w:r>
      <w:r>
        <w:rPr>
          <w:color w:val="000000"/>
        </w:rPr>
        <w:tab/>
      </w:r>
      <w:r>
        <w:rPr>
          <w:color w:val="000000"/>
        </w:rPr>
        <w:tab/>
      </w:r>
      <w:r>
        <w:rPr>
          <w:color w:val="000000"/>
        </w:rPr>
        <w:tab/>
      </w:r>
      <w:r>
        <w:rPr>
          <w:color w:val="000000"/>
        </w:rPr>
        <w:tab/>
      </w:r>
      <w:r>
        <w:rPr>
          <w:color w:val="000000"/>
        </w:rPr>
        <w:tab/>
        <w:t>Dates:</w:t>
      </w:r>
    </w:p>
    <w:p w14:paraId="516CBBDD" w14:textId="77777777" w:rsidR="00E77572" w:rsidRDefault="00E77572"/>
    <w:p w14:paraId="536FE600" w14:textId="77777777" w:rsidR="00E77572" w:rsidRDefault="00000000">
      <w:pPr>
        <w:rPr>
          <w:b/>
          <w:bCs/>
        </w:rPr>
      </w:pPr>
      <w:r>
        <w:rPr>
          <w:b/>
          <w:bCs/>
        </w:rPr>
        <w:t xml:space="preserve">Project activities on behalf of NA </w:t>
      </w:r>
    </w:p>
    <w:p w14:paraId="06D76A3E" w14:textId="77777777" w:rsidR="00E77572" w:rsidRDefault="00E77572">
      <w:pPr>
        <w:rPr>
          <w:b/>
          <w:bCs/>
        </w:rPr>
      </w:pPr>
    </w:p>
    <w:p w14:paraId="111370A4" w14:textId="77777777" w:rsidR="00E77572" w:rsidRDefault="00E77572">
      <w:pPr>
        <w:numPr>
          <w:ilvl w:val="0"/>
          <w:numId w:val="6"/>
        </w:numPr>
        <w:pBdr>
          <w:top w:val="nil"/>
          <w:left w:val="nil"/>
          <w:bottom w:val="nil"/>
          <w:right w:val="nil"/>
          <w:between w:val="nil"/>
        </w:pBdr>
      </w:pPr>
    </w:p>
    <w:p w14:paraId="31D50C2F" w14:textId="77777777" w:rsidR="00E77572" w:rsidRDefault="00E77572"/>
    <w:p w14:paraId="55414149" w14:textId="77777777" w:rsidR="00E77572" w:rsidRDefault="00E77572">
      <w:pPr>
        <w:numPr>
          <w:ilvl w:val="0"/>
          <w:numId w:val="6"/>
        </w:numPr>
        <w:pBdr>
          <w:top w:val="nil"/>
          <w:left w:val="nil"/>
          <w:bottom w:val="nil"/>
          <w:right w:val="nil"/>
          <w:between w:val="nil"/>
        </w:pBdr>
      </w:pPr>
    </w:p>
    <w:p w14:paraId="43728208" w14:textId="77777777" w:rsidR="00E77572" w:rsidRDefault="00000000">
      <w:r>
        <w:t xml:space="preserve"> </w:t>
      </w:r>
    </w:p>
    <w:p w14:paraId="1AF3580E" w14:textId="77777777" w:rsidR="00E77572" w:rsidRDefault="00000000">
      <w:pPr>
        <w:rPr>
          <w:b/>
          <w:bCs/>
        </w:rPr>
      </w:pPr>
      <w:r>
        <w:rPr>
          <w:b/>
          <w:bCs/>
        </w:rPr>
        <w:t>Qualification as DMT</w:t>
      </w:r>
    </w:p>
    <w:p w14:paraId="0485E130" w14:textId="77777777" w:rsidR="00E77572" w:rsidRDefault="00E77572">
      <w:pPr>
        <w:ind w:firstLine="720"/>
      </w:pPr>
    </w:p>
    <w:p w14:paraId="1F1CA896" w14:textId="77777777" w:rsidR="00E77572" w:rsidRDefault="00000000">
      <w:r>
        <w:t>Date of graduation:</w:t>
      </w:r>
    </w:p>
    <w:p w14:paraId="297C342C" w14:textId="77777777" w:rsidR="00E77572" w:rsidRDefault="00E77572"/>
    <w:p w14:paraId="1CEA3FDF" w14:textId="77777777" w:rsidR="00E77572" w:rsidRDefault="00000000">
      <w:pPr>
        <w:rPr>
          <w:b/>
          <w:bCs/>
        </w:rPr>
      </w:pPr>
      <w:r>
        <w:rPr>
          <w:b/>
          <w:bCs/>
        </w:rPr>
        <w:t xml:space="preserve">Further qualifications </w:t>
      </w:r>
    </w:p>
    <w:p w14:paraId="61A11737" w14:textId="77777777" w:rsidR="00E77572" w:rsidRDefault="00E77572">
      <w:pPr>
        <w:rPr>
          <w:b/>
          <w:bCs/>
        </w:rPr>
      </w:pPr>
    </w:p>
    <w:p w14:paraId="7C048493" w14:textId="77777777" w:rsidR="00E77572" w:rsidRDefault="00E77572">
      <w:pPr>
        <w:numPr>
          <w:ilvl w:val="0"/>
          <w:numId w:val="2"/>
        </w:numPr>
        <w:pBdr>
          <w:top w:val="nil"/>
          <w:left w:val="nil"/>
          <w:bottom w:val="nil"/>
          <w:right w:val="nil"/>
          <w:between w:val="nil"/>
        </w:pBdr>
      </w:pPr>
    </w:p>
    <w:p w14:paraId="545EF54F" w14:textId="77777777" w:rsidR="00E77572" w:rsidRDefault="00000000">
      <w:r>
        <w:tab/>
      </w:r>
    </w:p>
    <w:p w14:paraId="59F5C5EB" w14:textId="77777777" w:rsidR="00E77572" w:rsidRDefault="00000000">
      <w:r>
        <w:t xml:space="preserve">Date of completion: </w:t>
      </w:r>
    </w:p>
    <w:p w14:paraId="44B6A9A1" w14:textId="77777777" w:rsidR="00E77572" w:rsidRDefault="00E77572"/>
    <w:p w14:paraId="2E96567D" w14:textId="77777777" w:rsidR="00E77572" w:rsidRDefault="00E77572">
      <w:pPr>
        <w:numPr>
          <w:ilvl w:val="0"/>
          <w:numId w:val="2"/>
        </w:numPr>
        <w:pBdr>
          <w:top w:val="nil"/>
          <w:left w:val="nil"/>
          <w:bottom w:val="nil"/>
          <w:right w:val="nil"/>
          <w:between w:val="nil"/>
        </w:pBdr>
      </w:pPr>
    </w:p>
    <w:p w14:paraId="5880BA72" w14:textId="77777777" w:rsidR="00E77572" w:rsidRDefault="00000000">
      <w:r>
        <w:tab/>
      </w:r>
    </w:p>
    <w:p w14:paraId="5D7D9ABA" w14:textId="77777777" w:rsidR="00E77572" w:rsidRDefault="00000000">
      <w:r>
        <w:t>Date of completion:</w:t>
      </w:r>
    </w:p>
    <w:p w14:paraId="36A5C051" w14:textId="77777777" w:rsidR="00E77572" w:rsidRDefault="00000000">
      <w:r>
        <w:t xml:space="preserve">  </w:t>
      </w:r>
    </w:p>
    <w:p w14:paraId="0FCFA8BD" w14:textId="77777777" w:rsidR="00E77572" w:rsidRDefault="00E77572">
      <w:pPr>
        <w:numPr>
          <w:ilvl w:val="0"/>
          <w:numId w:val="2"/>
        </w:numPr>
        <w:pBdr>
          <w:top w:val="nil"/>
          <w:left w:val="nil"/>
          <w:bottom w:val="nil"/>
          <w:right w:val="nil"/>
          <w:between w:val="nil"/>
        </w:pBdr>
      </w:pPr>
    </w:p>
    <w:p w14:paraId="2C890ED0" w14:textId="77777777" w:rsidR="00E77572" w:rsidRDefault="00E77572">
      <w:pPr>
        <w:pBdr>
          <w:top w:val="nil"/>
          <w:left w:val="nil"/>
          <w:bottom w:val="nil"/>
          <w:right w:val="nil"/>
          <w:between w:val="nil"/>
        </w:pBdr>
        <w:ind w:left="720"/>
      </w:pPr>
    </w:p>
    <w:p w14:paraId="210A053A" w14:textId="77777777" w:rsidR="00E77572" w:rsidRDefault="00000000">
      <w:pPr>
        <w:pBdr>
          <w:top w:val="nil"/>
          <w:left w:val="nil"/>
          <w:bottom w:val="nil"/>
          <w:right w:val="nil"/>
          <w:between w:val="nil"/>
        </w:pBdr>
        <w:rPr>
          <w:color w:val="000000"/>
        </w:rPr>
      </w:pPr>
      <w:r>
        <w:rPr>
          <w:color w:val="000000"/>
        </w:rPr>
        <w:t>Date of completion:</w:t>
      </w:r>
    </w:p>
    <w:p w14:paraId="1877365F" w14:textId="77777777" w:rsidR="00E77572" w:rsidRDefault="00E77572"/>
    <w:p w14:paraId="306DAC1C" w14:textId="77777777" w:rsidR="00E77572" w:rsidRDefault="00E77572"/>
    <w:p w14:paraId="7A708097" w14:textId="77777777" w:rsidR="00E77572" w:rsidRDefault="00E77572"/>
    <w:p w14:paraId="49021991" w14:textId="77777777" w:rsidR="00E77572" w:rsidRDefault="00E77572"/>
    <w:p w14:paraId="709B9B20" w14:textId="77777777" w:rsidR="00E77572" w:rsidRDefault="00E77572"/>
    <w:p w14:paraId="1C9B1775" w14:textId="77777777" w:rsidR="00E77572" w:rsidRDefault="00000000">
      <w:pPr>
        <w:rPr>
          <w:b/>
          <w:bCs/>
        </w:rPr>
      </w:pPr>
      <w:r>
        <w:rPr>
          <w:b/>
          <w:bCs/>
        </w:rPr>
        <w:t xml:space="preserve">Educational procedures and protocols experience </w:t>
      </w:r>
      <w:proofErr w:type="spellStart"/>
      <w:r>
        <w:rPr>
          <w:b/>
          <w:bCs/>
        </w:rPr>
        <w:t>eg</w:t>
      </w:r>
      <w:proofErr w:type="spellEnd"/>
      <w:r>
        <w:rPr>
          <w:b/>
          <w:bCs/>
        </w:rPr>
        <w:t xml:space="preserve"> programme curriculum design, programme assessments, academic board positions etc.</w:t>
      </w:r>
    </w:p>
    <w:p w14:paraId="04DFAE83" w14:textId="77777777" w:rsidR="00E77572" w:rsidRDefault="00E77572"/>
    <w:p w14:paraId="14368440" w14:textId="77777777" w:rsidR="00E77572" w:rsidRDefault="00000000">
      <w:r>
        <w:t>1.</w:t>
      </w:r>
    </w:p>
    <w:p w14:paraId="0A7C489F" w14:textId="77777777" w:rsidR="00E77572" w:rsidRDefault="00E77572"/>
    <w:p w14:paraId="5CFAA62B" w14:textId="77777777" w:rsidR="00E77572" w:rsidRDefault="00000000">
      <w:r>
        <w:t>2.</w:t>
      </w:r>
    </w:p>
    <w:p w14:paraId="16C5B87C" w14:textId="77777777" w:rsidR="00E77572" w:rsidRDefault="00E77572"/>
    <w:p w14:paraId="3A432000" w14:textId="77777777" w:rsidR="00E77572" w:rsidRDefault="00000000">
      <w:r>
        <w:t>3.</w:t>
      </w:r>
    </w:p>
    <w:sectPr w:rsidR="00E7757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48D40F" w14:textId="77777777" w:rsidR="00CB7D43" w:rsidRDefault="00CB7D43">
      <w:r>
        <w:separator/>
      </w:r>
    </w:p>
  </w:endnote>
  <w:endnote w:type="continuationSeparator" w:id="0">
    <w:p w14:paraId="7439D3E5" w14:textId="77777777" w:rsidR="00CB7D43" w:rsidRDefault="00CB7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CE55B4F-110C-984F-8D4D-B24DC9401C79}"/>
    <w:embedBold r:id="rId2" w:fontKey="{4332D83D-341E-3F48-A7C8-C714A8103923}"/>
    <w:embedItalic r:id="rId3" w:fontKey="{D7E346AC-08E6-9F45-A643-6F9FE535FB77}"/>
    <w:embedBoldItalic r:id="rId4" w:fontKey="{29F063BA-EC13-D849-82DF-F85762CB9458}"/>
  </w:font>
  <w:font w:name="Noto Sans Symbols">
    <w:panose1 w:val="020B0604020202020204"/>
    <w:charset w:val="00"/>
    <w:family w:val="auto"/>
    <w:pitch w:val="default"/>
    <w:embedRegular r:id="rId5" w:fontKey="{9FFC16E3-8FEC-A549-A638-884B070D2056}"/>
  </w:font>
  <w:font w:name="Courier New">
    <w:panose1 w:val="02070309020205020404"/>
    <w:charset w:val="00"/>
    <w:family w:val="modern"/>
    <w:pitch w:val="fixed"/>
    <w:sig w:usb0="E0002EFF" w:usb1="C0007843" w:usb2="00000009" w:usb3="00000000" w:csb0="000001FF" w:csb1="00000000"/>
    <w:embedRegular r:id="rId6" w:fontKey="{ABA91E1D-7B96-3045-B0DF-7C6FFAA9B69A}"/>
  </w:font>
  <w:font w:name="Times New Roman">
    <w:panose1 w:val="02020603050405020304"/>
    <w:charset w:val="00"/>
    <w:family w:val="roman"/>
    <w:pitch w:val="variable"/>
    <w:sig w:usb0="E0002EFF" w:usb1="C000785B" w:usb2="00000009" w:usb3="00000000" w:csb0="000001FF" w:csb1="00000000"/>
    <w:embedRegular r:id="rId7" w:fontKey="{F8F23C02-FE94-0241-BA00-35C10BF806E0}"/>
  </w:font>
  <w:font w:name="Georgia">
    <w:panose1 w:val="02040502050405020303"/>
    <w:charset w:val="00"/>
    <w:family w:val="roman"/>
    <w:pitch w:val="variable"/>
    <w:sig w:usb0="00000287" w:usb1="00000000" w:usb2="00000000" w:usb3="00000000" w:csb0="0000009F" w:csb1="00000000"/>
    <w:embedItalic r:id="rId8" w:fontKey="{E9411310-E5AB-6444-BECE-E9A6A550D801}"/>
  </w:font>
  <w:font w:name="Calibri Light">
    <w:panose1 w:val="020F0302020204030204"/>
    <w:charset w:val="00"/>
    <w:family w:val="swiss"/>
    <w:pitch w:val="variable"/>
    <w:sig w:usb0="E4002EFF" w:usb1="C200247B" w:usb2="00000009" w:usb3="00000000" w:csb0="000001FF" w:csb1="00000000"/>
    <w:embedRegular r:id="rId9" w:fontKey="{A6E2875B-075A-6641-8493-2B586FD64F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6CC2C0" w14:textId="77777777" w:rsidR="00E77572"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57829A0" w14:textId="77777777" w:rsidR="00E77572" w:rsidRDefault="00E77572">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8AA409" w14:textId="77777777" w:rsidR="00E77572"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601140">
      <w:rPr>
        <w:noProof/>
        <w:color w:val="000000"/>
      </w:rPr>
      <w:t>1</w:t>
    </w:r>
    <w:r>
      <w:rPr>
        <w:color w:val="000000"/>
      </w:rPr>
      <w:fldChar w:fldCharType="end"/>
    </w:r>
  </w:p>
  <w:p w14:paraId="52C3BEF1" w14:textId="77777777" w:rsidR="00E77572" w:rsidRDefault="00E77572">
    <w:pPr>
      <w:pBdr>
        <w:top w:val="nil"/>
        <w:left w:val="nil"/>
        <w:bottom w:val="nil"/>
        <w:right w:val="nil"/>
        <w:between w:val="nil"/>
      </w:pBdr>
      <w:tabs>
        <w:tab w:val="center" w:pos="4513"/>
        <w:tab w:val="right" w:pos="9026"/>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4A6D57" w14:textId="77777777" w:rsidR="00E77572" w:rsidRDefault="00E77572">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7F61B6" w14:textId="77777777" w:rsidR="00CB7D43" w:rsidRDefault="00CB7D43">
      <w:r>
        <w:separator/>
      </w:r>
    </w:p>
  </w:footnote>
  <w:footnote w:type="continuationSeparator" w:id="0">
    <w:p w14:paraId="7AF934EE" w14:textId="77777777" w:rsidR="00CB7D43" w:rsidRDefault="00CB7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54414F" w14:textId="77777777" w:rsidR="00E77572" w:rsidRDefault="00E77572">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8D72F" w14:textId="77777777" w:rsidR="00E77572" w:rsidRDefault="00000000">
    <w:pPr>
      <w:pBdr>
        <w:top w:val="nil"/>
        <w:left w:val="nil"/>
        <w:bottom w:val="nil"/>
        <w:right w:val="nil"/>
        <w:between w:val="nil"/>
      </w:pBdr>
      <w:tabs>
        <w:tab w:val="center" w:pos="4513"/>
        <w:tab w:val="right" w:pos="9026"/>
      </w:tabs>
      <w:rPr>
        <w:color w:val="000000"/>
      </w:rPr>
    </w:pPr>
    <w:r>
      <w:rPr>
        <w:noProof/>
        <w:color w:val="000000"/>
      </w:rPr>
      <w:drawing>
        <wp:anchor distT="0" distB="0" distL="114300" distR="114300" simplePos="0" relativeHeight="251658240" behindDoc="0" locked="0" layoutInCell="1" hidden="0" allowOverlap="1" wp14:anchorId="7920393E" wp14:editId="6441044B">
          <wp:simplePos x="0" y="0"/>
          <wp:positionH relativeFrom="page">
            <wp:posOffset>740410</wp:posOffset>
          </wp:positionH>
          <wp:positionV relativeFrom="page">
            <wp:posOffset>231172</wp:posOffset>
          </wp:positionV>
          <wp:extent cx="844952" cy="757038"/>
          <wp:effectExtent l="0" t="0" r="0" b="0"/>
          <wp:wrapSquare wrapText="bothSides" distT="0" distB="0" distL="114300" distR="114300"/>
          <wp:docPr id="3"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1"/>
                  <a:srcRect/>
                  <a:stretch>
                    <a:fillRect/>
                  </a:stretch>
                </pic:blipFill>
                <pic:spPr>
                  <a:xfrm>
                    <a:off x="0" y="0"/>
                    <a:ext cx="844952" cy="757038"/>
                  </a:xfrm>
                  <a:prstGeom prst="rect">
                    <a:avLst/>
                  </a:prstGeom>
                  <a:ln/>
                </pic:spPr>
              </pic:pic>
            </a:graphicData>
          </a:graphic>
        </wp:anchor>
      </w:drawing>
    </w:r>
  </w:p>
  <w:p w14:paraId="0473DBCD" w14:textId="77777777" w:rsidR="00E77572" w:rsidRDefault="00000000">
    <w:pPr>
      <w:pBdr>
        <w:top w:val="nil"/>
        <w:left w:val="nil"/>
        <w:bottom w:val="nil"/>
        <w:right w:val="nil"/>
        <w:between w:val="nil"/>
      </w:pBdr>
      <w:tabs>
        <w:tab w:val="center" w:pos="4513"/>
        <w:tab w:val="right" w:pos="9026"/>
      </w:tabs>
      <w:rPr>
        <w:color w:val="000000"/>
      </w:rPr>
    </w:pPr>
    <w:r>
      <w:rPr>
        <w:color w:val="000000"/>
      </w:rPr>
      <w:tab/>
    </w:r>
    <w:r>
      <w:rPr>
        <w:color w:val="000000"/>
      </w:rPr>
      <w:tab/>
    </w:r>
    <w:r>
      <w:t>2025/</w:t>
    </w:r>
    <w:r>
      <w:rPr>
        <w:color w:val="000000"/>
      </w:rPr>
      <w:t>2026</w:t>
    </w:r>
  </w:p>
  <w:p w14:paraId="6BC40403" w14:textId="77777777" w:rsidR="00E77572" w:rsidRDefault="00E77572">
    <w:pPr>
      <w:pBdr>
        <w:top w:val="nil"/>
        <w:left w:val="nil"/>
        <w:bottom w:val="nil"/>
        <w:right w:val="nil"/>
        <w:between w:val="nil"/>
      </w:pBdr>
      <w:tabs>
        <w:tab w:val="center" w:pos="4513"/>
        <w:tab w:val="right" w:pos="9026"/>
      </w:tabs>
      <w:rPr>
        <w:color w:val="000000"/>
      </w:rPr>
    </w:pPr>
  </w:p>
  <w:p w14:paraId="59DADE4D" w14:textId="77777777" w:rsidR="00E77572" w:rsidRDefault="00E77572">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477C8" w14:textId="77777777" w:rsidR="00E77572" w:rsidRDefault="00E77572">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776E9"/>
    <w:multiLevelType w:val="multilevel"/>
    <w:tmpl w:val="5A8E6E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E3436C7"/>
    <w:multiLevelType w:val="multilevel"/>
    <w:tmpl w:val="477CE6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8FC6188"/>
    <w:multiLevelType w:val="multilevel"/>
    <w:tmpl w:val="B12A0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39A0B4C"/>
    <w:multiLevelType w:val="multilevel"/>
    <w:tmpl w:val="4EB274B0"/>
    <w:lvl w:ilvl="0">
      <w:start w:val="1"/>
      <w:numFmt w:val="decimal"/>
      <w:lvlText w:val="%1."/>
      <w:lvlJc w:val="left"/>
      <w:pPr>
        <w:ind w:left="720" w:hanging="360"/>
      </w:pPr>
    </w:lvl>
    <w:lvl w:ilvl="1">
      <w:start w:val="1"/>
      <w:numFmt w:val="decimal"/>
      <w:lvlText w:val="%2."/>
      <w:lvlJc w:val="left"/>
      <w:pPr>
        <w:ind w:left="360" w:hanging="360"/>
      </w:pPr>
      <w:rPr>
        <w:rFonts w:ascii="Calibri" w:eastAsia="Calibri" w:hAnsi="Calibri" w:cs="Calibri"/>
      </w:r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4" w15:restartNumberingAfterBreak="0">
    <w:nsid w:val="6C1C437A"/>
    <w:multiLevelType w:val="multilevel"/>
    <w:tmpl w:val="B4768E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24B7A7F"/>
    <w:multiLevelType w:val="multilevel"/>
    <w:tmpl w:val="5AD88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2991811">
    <w:abstractNumId w:val="5"/>
  </w:num>
  <w:num w:numId="2" w16cid:durableId="933246110">
    <w:abstractNumId w:val="1"/>
  </w:num>
  <w:num w:numId="3" w16cid:durableId="2117403594">
    <w:abstractNumId w:val="3"/>
  </w:num>
  <w:num w:numId="4" w16cid:durableId="1755587919">
    <w:abstractNumId w:val="4"/>
  </w:num>
  <w:num w:numId="5" w16cid:durableId="759103831">
    <w:abstractNumId w:val="0"/>
  </w:num>
  <w:num w:numId="6" w16cid:durableId="35280430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572"/>
    <w:rsid w:val="00601140"/>
    <w:rsid w:val="00CB7D43"/>
    <w:rsid w:val="00D26BD8"/>
    <w:rsid w:val="00E77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8DC3D0E"/>
  <w15:docId w15:val="{9BC502B8-A9FF-E049-8D96-7049A85C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E742B1"/>
    <w:pPr>
      <w:ind w:left="720"/>
      <w:contextualSpacing/>
    </w:pPr>
  </w:style>
  <w:style w:type="paragraph" w:styleId="NormalWeb">
    <w:name w:val="Normal (Web)"/>
    <w:basedOn w:val="Normal"/>
    <w:uiPriority w:val="99"/>
    <w:unhideWhenUsed/>
    <w:rsid w:val="00A37DE8"/>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A56DA1"/>
    <w:pPr>
      <w:tabs>
        <w:tab w:val="center" w:pos="4513"/>
        <w:tab w:val="right" w:pos="9026"/>
      </w:tabs>
    </w:pPr>
  </w:style>
  <w:style w:type="character" w:customStyle="1" w:styleId="HeaderChar">
    <w:name w:val="Header Char"/>
    <w:basedOn w:val="DefaultParagraphFont"/>
    <w:link w:val="Header"/>
    <w:uiPriority w:val="99"/>
    <w:rsid w:val="00A56DA1"/>
  </w:style>
  <w:style w:type="paragraph" w:styleId="Footer">
    <w:name w:val="footer"/>
    <w:basedOn w:val="Normal"/>
    <w:link w:val="FooterChar"/>
    <w:uiPriority w:val="99"/>
    <w:unhideWhenUsed/>
    <w:rsid w:val="00A56DA1"/>
    <w:pPr>
      <w:tabs>
        <w:tab w:val="center" w:pos="4513"/>
        <w:tab w:val="right" w:pos="9026"/>
      </w:tabs>
    </w:pPr>
  </w:style>
  <w:style w:type="character" w:customStyle="1" w:styleId="FooterChar">
    <w:name w:val="Footer Char"/>
    <w:basedOn w:val="DefaultParagraphFont"/>
    <w:link w:val="Footer"/>
    <w:uiPriority w:val="99"/>
    <w:rsid w:val="00A56DA1"/>
  </w:style>
  <w:style w:type="character" w:styleId="PageNumber">
    <w:name w:val="page number"/>
    <w:basedOn w:val="DefaultParagraphFont"/>
    <w:uiPriority w:val="99"/>
    <w:semiHidden/>
    <w:unhideWhenUsed/>
    <w:rsid w:val="00A4302D"/>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pE9c8qm9nx+ZbntkYeYBXjTu1g==">CgMxLjA4AHIhMTRRWnk1eDhCNnY5OTBfVk9zRGEwNU02bFJmWnpHN0lU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Catherine Scarth</dc:creator>
  <cp:lastModifiedBy>Susan Scarth</cp:lastModifiedBy>
  <cp:revision>2</cp:revision>
  <dcterms:created xsi:type="dcterms:W3CDTF">2026-09-26T14:54:00Z</dcterms:created>
  <dcterms:modified xsi:type="dcterms:W3CDTF">2026-09-26T14:54:00Z</dcterms:modified>
</cp:coreProperties>
</file>